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1B" w:rsidRPr="004C60E4" w:rsidRDefault="004C60E4" w:rsidP="00405849">
      <w:pPr>
        <w:rPr>
          <w:b/>
          <w:sz w:val="28"/>
        </w:rPr>
      </w:pPr>
      <w:r>
        <w:rPr>
          <w:b/>
          <w:sz w:val="28"/>
        </w:rPr>
        <w:t xml:space="preserve">Auf zur </w:t>
      </w:r>
      <w:r w:rsidRPr="004C60E4">
        <w:rPr>
          <w:b/>
          <w:sz w:val="28"/>
        </w:rPr>
        <w:t>Wolfsberger Hütte</w:t>
      </w:r>
      <w:r>
        <w:rPr>
          <w:b/>
          <w:sz w:val="28"/>
        </w:rPr>
        <w:t xml:space="preserve"> auf der </w:t>
      </w:r>
      <w:proofErr w:type="spellStart"/>
      <w:r>
        <w:rPr>
          <w:b/>
          <w:sz w:val="28"/>
        </w:rPr>
        <w:t>Saualm</w:t>
      </w:r>
      <w:proofErr w:type="spellEnd"/>
    </w:p>
    <w:p w:rsidR="004C60E4" w:rsidRDefault="004C60E4" w:rsidP="00405849"/>
    <w:p w:rsidR="004C60E4" w:rsidRDefault="004C60E4" w:rsidP="00405849">
      <w:r>
        <w:t>Die Wolfsberger Hütte liegt</w:t>
      </w:r>
      <w:r w:rsidR="00811396">
        <w:t xml:space="preserve"> auf der </w:t>
      </w:r>
      <w:proofErr w:type="spellStart"/>
      <w:r w:rsidR="00811396">
        <w:t>Saualpe</w:t>
      </w:r>
      <w:proofErr w:type="spellEnd"/>
      <w:r>
        <w:t xml:space="preserve"> im wunderschönen Wolfsberg im </w:t>
      </w:r>
      <w:proofErr w:type="spellStart"/>
      <w:r>
        <w:t>Lavanttal</w:t>
      </w:r>
      <w:proofErr w:type="spellEnd"/>
      <w:r>
        <w:t xml:space="preserve"> auf </w:t>
      </w:r>
      <w:r w:rsidR="00D335A8">
        <w:t>1.850</w:t>
      </w:r>
      <w:r w:rsidR="00A94B87">
        <w:t xml:space="preserve"> m Höhe, gehört zum Alpenverein </w:t>
      </w:r>
      <w:r w:rsidR="00E0463C">
        <w:t xml:space="preserve">und hat seit 26. Mai wieder offiziell geöffnet. Im Sommer öffnet die Hütte meistens Mitte/Ende Mai und kann bis Ende Oktober besucht werden. </w:t>
      </w:r>
    </w:p>
    <w:p w:rsidR="004F44E9" w:rsidRDefault="00510D09" w:rsidP="00405849">
      <w:r>
        <w:t xml:space="preserve">Im Winter ist die Hütte je nach </w:t>
      </w:r>
      <w:r>
        <w:t>Schneelage</w:t>
      </w:r>
      <w:r w:rsidR="00281685">
        <w:t xml:space="preserve"> an den Wochenenden sowie zu Weihnachten</w:t>
      </w:r>
      <w:r>
        <w:t xml:space="preserve"> </w:t>
      </w:r>
      <w:r>
        <w:t>geöffnet und kann von Winterwanderern, Schneeschuhwanderern und Skitourengehern besucht werden.</w:t>
      </w:r>
      <w:r w:rsidR="00A453D3">
        <w:t xml:space="preserve"> </w:t>
      </w:r>
    </w:p>
    <w:p w:rsidR="00510D09" w:rsidRDefault="00510D09" w:rsidP="00405849">
      <w:r>
        <w:t xml:space="preserve">Die wunderschöne Fernsicht über das gesamte </w:t>
      </w:r>
      <w:proofErr w:type="spellStart"/>
      <w:r>
        <w:t>Lavanttal</w:t>
      </w:r>
      <w:proofErr w:type="spellEnd"/>
      <w:r>
        <w:t xml:space="preserve"> </w:t>
      </w:r>
      <w:r w:rsidR="005B1B78">
        <w:t xml:space="preserve">ist ein Grund sich eine Wanderung zur Wolfsberger Hütte nicht entgehen zu lassen. </w:t>
      </w:r>
    </w:p>
    <w:p w:rsidR="00D85D4A" w:rsidRDefault="005B1B78" w:rsidP="00405849">
      <w:r>
        <w:t xml:space="preserve">Vom Parkplatz </w:t>
      </w:r>
      <w:r w:rsidR="00B55E24">
        <w:t xml:space="preserve">(1.750 hm) aus kann man die Hütte auf </w:t>
      </w:r>
      <w:r w:rsidR="00D645B5">
        <w:t xml:space="preserve">einer Kuppe </w:t>
      </w:r>
      <w:r w:rsidR="00392DB7">
        <w:t xml:space="preserve">schon sehr gut erkennen. Innerhalb von einer </w:t>
      </w:r>
      <w:r w:rsidR="00D645B5">
        <w:t>halbstündigen Wanderung</w:t>
      </w:r>
      <w:r w:rsidR="00392DB7">
        <w:t xml:space="preserve"> erreicht man auch schon die </w:t>
      </w:r>
      <w:r w:rsidR="00D645B5">
        <w:t>urige Hütte. Die Hüttenpächter Richie und Angi</w:t>
      </w:r>
      <w:r w:rsidR="00BC5EFE">
        <w:t xml:space="preserve">e </w:t>
      </w:r>
      <w:r w:rsidR="00B01C56">
        <w:t xml:space="preserve">– welche die Wolfsberger Hütte bereits seit 9 Jahren bewirtschaften - </w:t>
      </w:r>
      <w:r w:rsidR="00BC5EFE">
        <w:t xml:space="preserve">empfangen die Gäste herzlich </w:t>
      </w:r>
      <w:r w:rsidR="002611AB">
        <w:t xml:space="preserve">und </w:t>
      </w:r>
      <w:r w:rsidR="00BC5EFE">
        <w:t xml:space="preserve">mit traditionellem Witz. Auf keinem Fall darf man sich </w:t>
      </w:r>
      <w:r w:rsidR="00280E44">
        <w:t xml:space="preserve">eine warme und saisonale </w:t>
      </w:r>
      <w:r w:rsidR="00EF2661">
        <w:t>Mahlzeit wie Schweins</w:t>
      </w:r>
      <w:r w:rsidR="00E47136">
        <w:t>braten</w:t>
      </w:r>
      <w:r w:rsidR="00EF2661">
        <w:t xml:space="preserve">, </w:t>
      </w:r>
      <w:proofErr w:type="spellStart"/>
      <w:r w:rsidR="00EF2661">
        <w:t>K</w:t>
      </w:r>
      <w:r w:rsidR="00146901">
        <w:t>a</w:t>
      </w:r>
      <w:r w:rsidR="00280E44">
        <w:t>sspatzn</w:t>
      </w:r>
      <w:proofErr w:type="spellEnd"/>
      <w:r w:rsidR="00280E44">
        <w:t xml:space="preserve"> (Käsespätzle) </w:t>
      </w:r>
      <w:proofErr w:type="spellStart"/>
      <w:r w:rsidR="00CB7C40">
        <w:t>Schwammerlg</w:t>
      </w:r>
      <w:r w:rsidR="00280E44">
        <w:t>ulasch</w:t>
      </w:r>
      <w:proofErr w:type="spellEnd"/>
      <w:r w:rsidR="00280E44">
        <w:t xml:space="preserve">, </w:t>
      </w:r>
      <w:r w:rsidR="00EF2661">
        <w:t xml:space="preserve">Rindsragout entgehen lassen. Für die kleineren Gäste gibt es auf Wunsch auch Spagetti oder Wiener Schnitzel und natürlich dass alles nur aus regionaler Produktion. </w:t>
      </w:r>
    </w:p>
    <w:p w:rsidR="00EF2661" w:rsidRDefault="00146901" w:rsidP="00405849">
      <w:r>
        <w:t xml:space="preserve">Die Hütte liegt außerdem direkt am Panoramaweg Südalpen und hält für Nächtigungsgäste auch Plätze im Matratzenlager bereit. </w:t>
      </w:r>
    </w:p>
    <w:p w:rsidR="00A94B87" w:rsidRDefault="00A94B87" w:rsidP="00405849"/>
    <w:p w:rsidR="00841CBD" w:rsidRDefault="00CE5201" w:rsidP="00405849">
      <w:r>
        <w:t>Als besondere</w:t>
      </w:r>
      <w:r w:rsidR="00E04C9A">
        <w:t>r</w:t>
      </w:r>
      <w:r>
        <w:t xml:space="preserve"> Veranstaltu</w:t>
      </w:r>
      <w:r w:rsidR="00E04C9A">
        <w:t xml:space="preserve">ngstipp kann die jährliche, in der zweiten Juliwoche </w:t>
      </w:r>
      <w:r>
        <w:t xml:space="preserve">stattfindende Eselwanderung erwähnt werden. </w:t>
      </w:r>
      <w:r w:rsidR="00E04C9A">
        <w:t xml:space="preserve">Mit 400 bis 500 Wanderer und bis zu 30 Eseln </w:t>
      </w:r>
      <w:r w:rsidR="0042216F">
        <w:t>verläuft</w:t>
      </w:r>
      <w:r w:rsidR="00E04C9A">
        <w:t xml:space="preserve"> die </w:t>
      </w:r>
      <w:r w:rsidR="0042216F">
        <w:t xml:space="preserve">4-stündige </w:t>
      </w:r>
      <w:r w:rsidR="00E04C9A">
        <w:t xml:space="preserve">Wanderung </w:t>
      </w:r>
      <w:r w:rsidR="0042216F">
        <w:t>mit Start beim</w:t>
      </w:r>
      <w:r w:rsidR="00E04C9A">
        <w:t xml:space="preserve"> Parkplatz </w:t>
      </w:r>
      <w:proofErr w:type="spellStart"/>
      <w:r w:rsidR="00E04C9A">
        <w:t>Posseggerhütte</w:t>
      </w:r>
      <w:proofErr w:type="spellEnd"/>
      <w:r w:rsidR="00E04C9A">
        <w:t xml:space="preserve"> hinauf zur </w:t>
      </w:r>
      <w:r w:rsidR="00E04C9A">
        <w:t>Wolfsberger Hütte</w:t>
      </w:r>
      <w:r w:rsidR="00E04C9A">
        <w:t xml:space="preserve"> und über weitere Stationen </w:t>
      </w:r>
      <w:r w:rsidR="0042216F">
        <w:t xml:space="preserve">bis zum Endpunkt. </w:t>
      </w:r>
    </w:p>
    <w:p w:rsidR="00A94B87" w:rsidRDefault="0002098C" w:rsidP="00405849">
      <w:r>
        <w:t xml:space="preserve">Weitere Veranstaltungstipps sind die </w:t>
      </w:r>
      <w:r w:rsidR="00281685">
        <w:t xml:space="preserve">im August stattfindenden </w:t>
      </w:r>
      <w:r>
        <w:t>Gipfelm</w:t>
      </w:r>
      <w:r w:rsidR="00281685">
        <w:t xml:space="preserve">essen wie auf dem Hausgipfel beim </w:t>
      </w:r>
      <w:proofErr w:type="spellStart"/>
      <w:r w:rsidR="00281685">
        <w:t>Zingerle</w:t>
      </w:r>
      <w:proofErr w:type="spellEnd"/>
      <w:r w:rsidR="00281685">
        <w:t xml:space="preserve"> Kreuz</w:t>
      </w:r>
      <w:r w:rsidR="00281685">
        <w:t xml:space="preserve"> oder auf der </w:t>
      </w:r>
      <w:proofErr w:type="spellStart"/>
      <w:r w:rsidR="00281685">
        <w:t>Ladinger</w:t>
      </w:r>
      <w:proofErr w:type="spellEnd"/>
      <w:r w:rsidR="00281685">
        <w:t xml:space="preserve"> Spitze.</w:t>
      </w:r>
    </w:p>
    <w:p w:rsidR="00281685" w:rsidRDefault="00281685" w:rsidP="00405849"/>
    <w:p w:rsidR="00281685" w:rsidRDefault="00532A13" w:rsidP="00405849">
      <w:pPr>
        <w:rPr>
          <w:rStyle w:val="flowername"/>
        </w:rPr>
      </w:pPr>
      <w:r>
        <w:t xml:space="preserve">Als Tourentipp von der Wolfsberger Hütte aus, ist eine Wanderung zur </w:t>
      </w:r>
      <w:proofErr w:type="spellStart"/>
      <w:r>
        <w:t>Ladinger</w:t>
      </w:r>
      <w:proofErr w:type="spellEnd"/>
      <w:r>
        <w:t xml:space="preserve"> Spitze sehr zu empfehlen. Innerhalb von einer </w:t>
      </w:r>
      <w:r w:rsidR="000F2BB8">
        <w:t xml:space="preserve">dreiviertelstündigen Wanderung entlang eines Pfades über die Alm erreicht man den Gipfel. Ende Mai </w:t>
      </w:r>
      <w:r w:rsidR="00296BF6">
        <w:t xml:space="preserve">erwartet einem hier eine wunderschöne Blütenpracht wie </w:t>
      </w:r>
      <w:r w:rsidR="00296BF6">
        <w:rPr>
          <w:rStyle w:val="flowername"/>
        </w:rPr>
        <w:t>Kochscher Enzian</w:t>
      </w:r>
      <w:r w:rsidR="00296BF6">
        <w:rPr>
          <w:rStyle w:val="flowername"/>
        </w:rPr>
        <w:t xml:space="preserve">, </w:t>
      </w:r>
      <w:r w:rsidR="00296BF6">
        <w:rPr>
          <w:rStyle w:val="flowername"/>
        </w:rPr>
        <w:t>Frühlingsenzian</w:t>
      </w:r>
      <w:r w:rsidR="00296BF6">
        <w:rPr>
          <w:rStyle w:val="flowername"/>
        </w:rPr>
        <w:t xml:space="preserve">, </w:t>
      </w:r>
      <w:r w:rsidR="00085A08">
        <w:rPr>
          <w:rStyle w:val="flowername"/>
        </w:rPr>
        <w:t xml:space="preserve">Kuhschelle, </w:t>
      </w:r>
      <w:r w:rsidR="009E2CFD">
        <w:rPr>
          <w:rStyle w:val="flowername"/>
        </w:rPr>
        <w:t xml:space="preserve">Schlüsselblume, Sumpfdotterblume, usw. </w:t>
      </w:r>
    </w:p>
    <w:p w:rsidR="009E2CFD" w:rsidRDefault="009E2CFD" w:rsidP="00405849">
      <w:r>
        <w:rPr>
          <w:rStyle w:val="flowername"/>
        </w:rPr>
        <w:t xml:space="preserve">Die </w:t>
      </w:r>
      <w:proofErr w:type="spellStart"/>
      <w:r>
        <w:rPr>
          <w:rStyle w:val="flowername"/>
        </w:rPr>
        <w:t>Ladinger</w:t>
      </w:r>
      <w:proofErr w:type="spellEnd"/>
      <w:r>
        <w:rPr>
          <w:rStyle w:val="flowername"/>
        </w:rPr>
        <w:t xml:space="preserve"> Spitze selbst liegt auf </w:t>
      </w:r>
      <w:r>
        <w:t>2</w:t>
      </w:r>
      <w:r>
        <w:t>.</w:t>
      </w:r>
      <w:r>
        <w:t>079</w:t>
      </w:r>
      <w:r>
        <w:t xml:space="preserve"> Höhenmetern und ist der höchste Gipfel auf der </w:t>
      </w:r>
      <w:proofErr w:type="spellStart"/>
      <w:r>
        <w:t>Saualpe</w:t>
      </w:r>
      <w:proofErr w:type="spellEnd"/>
      <w:r>
        <w:t xml:space="preserve">. </w:t>
      </w:r>
    </w:p>
    <w:p w:rsidR="005F1557" w:rsidRDefault="005F1557" w:rsidP="00405849">
      <w:r>
        <w:t>Weitere lohnenswerte Ziele</w:t>
      </w:r>
      <w:r w:rsidR="00074621">
        <w:t>,</w:t>
      </w:r>
      <w:r>
        <w:t xml:space="preserve"> welche in kurzer Zeit erwandert werden können</w:t>
      </w:r>
      <w:r w:rsidR="00074621">
        <w:t>,</w:t>
      </w:r>
      <w:r>
        <w:t xml:space="preserve"> ist </w:t>
      </w:r>
      <w:r w:rsidR="00344430">
        <w:t xml:space="preserve">der </w:t>
      </w:r>
      <w:proofErr w:type="spellStart"/>
      <w:r w:rsidR="00344430" w:rsidRPr="00344430">
        <w:t>Gertrusk</w:t>
      </w:r>
      <w:proofErr w:type="spellEnd"/>
      <w:r w:rsidR="00344430">
        <w:t xml:space="preserve"> (</w:t>
      </w:r>
      <w:r w:rsidR="00344430">
        <w:rPr>
          <w:bdr w:val="none" w:sz="0" w:space="0" w:color="auto" w:frame="1"/>
        </w:rPr>
        <w:t>2</w:t>
      </w:r>
      <w:r w:rsidR="00344430">
        <w:rPr>
          <w:bdr w:val="none" w:sz="0" w:space="0" w:color="auto" w:frame="1"/>
        </w:rPr>
        <w:t>.</w:t>
      </w:r>
      <w:r w:rsidR="00344430">
        <w:rPr>
          <w:bdr w:val="none" w:sz="0" w:space="0" w:color="auto" w:frame="1"/>
        </w:rPr>
        <w:t>044</w:t>
      </w:r>
      <w:r w:rsidR="00344430">
        <w:rPr>
          <w:bdr w:val="none" w:sz="0" w:space="0" w:color="auto" w:frame="1"/>
        </w:rPr>
        <w:t xml:space="preserve"> </w:t>
      </w:r>
      <w:r w:rsidR="00344430">
        <w:rPr>
          <w:bdr w:val="none" w:sz="0" w:space="0" w:color="auto" w:frame="1"/>
        </w:rPr>
        <w:t>m</w:t>
      </w:r>
      <w:r w:rsidR="00344430">
        <w:t xml:space="preserve">) und der Große </w:t>
      </w:r>
      <w:proofErr w:type="spellStart"/>
      <w:r w:rsidR="00344430">
        <w:t>Sauofen</w:t>
      </w:r>
      <w:proofErr w:type="spellEnd"/>
      <w:r w:rsidR="00344430">
        <w:t xml:space="preserve"> (</w:t>
      </w:r>
      <w:r w:rsidR="00344430">
        <w:rPr>
          <w:bdr w:val="none" w:sz="0" w:space="0" w:color="auto" w:frame="1"/>
        </w:rPr>
        <w:t>1</w:t>
      </w:r>
      <w:r w:rsidR="00344430">
        <w:rPr>
          <w:bdr w:val="none" w:sz="0" w:space="0" w:color="auto" w:frame="1"/>
        </w:rPr>
        <w:t>.</w:t>
      </w:r>
      <w:r w:rsidR="00344430">
        <w:rPr>
          <w:bdr w:val="none" w:sz="0" w:space="0" w:color="auto" w:frame="1"/>
        </w:rPr>
        <w:t>895</w:t>
      </w:r>
      <w:r w:rsidR="00344430">
        <w:rPr>
          <w:bdr w:val="none" w:sz="0" w:space="0" w:color="auto" w:frame="1"/>
        </w:rPr>
        <w:t xml:space="preserve"> </w:t>
      </w:r>
      <w:r w:rsidR="00344430">
        <w:rPr>
          <w:bdr w:val="none" w:sz="0" w:space="0" w:color="auto" w:frame="1"/>
        </w:rPr>
        <w:t>m</w:t>
      </w:r>
      <w:r w:rsidR="00344430">
        <w:t>)</w:t>
      </w:r>
      <w:r w:rsidR="00344430">
        <w:t>.</w:t>
      </w:r>
    </w:p>
    <w:p w:rsidR="00074621" w:rsidRDefault="00074621" w:rsidP="00405849">
      <w:r>
        <w:t xml:space="preserve">Alle Wanderungen können auch sehr gut mit Hund gemacht werden. Über den Sommer sind zwar Kühe auf der Alm, aber diese sind an Menschen und Hunde gewöhnt. </w:t>
      </w:r>
      <w:r w:rsidR="005A777A">
        <w:t xml:space="preserve">Und natürlich sind auf der Wolfsberger Hütte auch Hunde willkommen. </w:t>
      </w:r>
    </w:p>
    <w:p w:rsidR="00344430" w:rsidRDefault="00344430" w:rsidP="00405849"/>
    <w:p w:rsidR="001A2DCD" w:rsidRPr="006A024D" w:rsidRDefault="001A2DCD" w:rsidP="00405849">
      <w:pPr>
        <w:rPr>
          <w:b/>
        </w:rPr>
      </w:pPr>
      <w:r w:rsidRPr="006A024D">
        <w:rPr>
          <w:b/>
        </w:rPr>
        <w:t>Hütten in der Nähe:</w:t>
      </w:r>
    </w:p>
    <w:p w:rsidR="001A2DCD" w:rsidRPr="00B01C56" w:rsidRDefault="001A2DCD" w:rsidP="00405849">
      <w:pPr>
        <w:rPr>
          <w:bCs/>
        </w:rPr>
      </w:pPr>
      <w:proofErr w:type="spellStart"/>
      <w:r w:rsidRPr="00B01C56">
        <w:rPr>
          <w:bCs/>
        </w:rPr>
        <w:t>Offnerhütte</w:t>
      </w:r>
      <w:proofErr w:type="spellEnd"/>
      <w:r w:rsidRPr="00B01C56">
        <w:rPr>
          <w:bCs/>
        </w:rPr>
        <w:t xml:space="preserve"> (Gehzeit ca. </w:t>
      </w:r>
      <w:r w:rsidR="002611AB">
        <w:rPr>
          <w:bCs/>
        </w:rPr>
        <w:t>eine dreiviertel</w:t>
      </w:r>
      <w:r w:rsidRPr="00B01C56">
        <w:rPr>
          <w:bCs/>
        </w:rPr>
        <w:t xml:space="preserve"> </w:t>
      </w:r>
      <w:r w:rsidRPr="00B01C56">
        <w:rPr>
          <w:bCs/>
        </w:rPr>
        <w:t>Stunde</w:t>
      </w:r>
      <w:r w:rsidRPr="00B01C56">
        <w:rPr>
          <w:bCs/>
        </w:rPr>
        <w:t xml:space="preserve">), </w:t>
      </w:r>
      <w:r w:rsidR="002611AB">
        <w:t>Zechhütte</w:t>
      </w:r>
      <w:r w:rsidR="002611AB">
        <w:t xml:space="preserve"> (Gehzeit ca. eine Stunde), </w:t>
      </w:r>
      <w:proofErr w:type="spellStart"/>
      <w:r w:rsidR="002611AB">
        <w:rPr>
          <w:bCs/>
        </w:rPr>
        <w:t>Gießlhütte</w:t>
      </w:r>
      <w:proofErr w:type="spellEnd"/>
      <w:r w:rsidR="002611AB">
        <w:rPr>
          <w:bCs/>
        </w:rPr>
        <w:t xml:space="preserve"> (Gehzeit ca. </w:t>
      </w:r>
      <w:r w:rsidR="002611AB">
        <w:rPr>
          <w:bCs/>
        </w:rPr>
        <w:t>eineinhalb</w:t>
      </w:r>
      <w:r w:rsidR="002611AB">
        <w:rPr>
          <w:bCs/>
        </w:rPr>
        <w:t xml:space="preserve"> Stunden)</w:t>
      </w:r>
      <w:r w:rsidR="002611AB">
        <w:rPr>
          <w:bCs/>
        </w:rPr>
        <w:t xml:space="preserve">, </w:t>
      </w:r>
      <w:r w:rsidR="006A024D">
        <w:t>Druckerhütte</w:t>
      </w:r>
      <w:r w:rsidR="006A024D">
        <w:t xml:space="preserve"> (Gehzeit ca. eineinhalb Stunden), Naturfreundehaus </w:t>
      </w:r>
      <w:proofErr w:type="spellStart"/>
      <w:r w:rsidR="006A024D">
        <w:t>Klippitzt</w:t>
      </w:r>
      <w:r w:rsidR="006A024D">
        <w:t>örl</w:t>
      </w:r>
      <w:proofErr w:type="spellEnd"/>
      <w:r w:rsidR="006A024D" w:rsidRPr="00B01C56">
        <w:rPr>
          <w:bCs/>
        </w:rPr>
        <w:t xml:space="preserve"> </w:t>
      </w:r>
      <w:r w:rsidR="00B01C56" w:rsidRPr="00B01C56">
        <w:rPr>
          <w:bCs/>
        </w:rPr>
        <w:t xml:space="preserve">(Gehzeit ca. 4 Stunden) </w:t>
      </w:r>
    </w:p>
    <w:p w:rsidR="00D85D4A" w:rsidRDefault="00D85D4A" w:rsidP="00405849"/>
    <w:p w:rsidR="00D85D4A" w:rsidRPr="00EC092A" w:rsidRDefault="00D85D4A" w:rsidP="00405849">
      <w:bookmarkStart w:id="0" w:name="_GoBack"/>
      <w:bookmarkEnd w:id="0"/>
    </w:p>
    <w:sectPr w:rsidR="00D85D4A" w:rsidRPr="00EC0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92" w:rsidRDefault="00112492" w:rsidP="00405849">
      <w:r>
        <w:separator/>
      </w:r>
    </w:p>
  </w:endnote>
  <w:endnote w:type="continuationSeparator" w:id="0">
    <w:p w:rsidR="00112492" w:rsidRDefault="00112492" w:rsidP="0040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92" w:rsidRDefault="00112492" w:rsidP="00405849">
      <w:r>
        <w:separator/>
      </w:r>
    </w:p>
  </w:footnote>
  <w:footnote w:type="continuationSeparator" w:id="0">
    <w:p w:rsidR="00112492" w:rsidRDefault="00112492" w:rsidP="0040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A63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12A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0CC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9A6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A46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5E6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7AB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E9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603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52293"/>
    <w:multiLevelType w:val="hybridMultilevel"/>
    <w:tmpl w:val="12CC7862"/>
    <w:lvl w:ilvl="0" w:tplc="25323374">
      <w:start w:val="1"/>
      <w:numFmt w:val="decimal"/>
      <w:lvlText w:val="%1|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47C4A"/>
    <w:multiLevelType w:val="hybridMultilevel"/>
    <w:tmpl w:val="BC627BE4"/>
    <w:lvl w:ilvl="0" w:tplc="4CA4AE36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2" w15:restartNumberingAfterBreak="0">
    <w:nsid w:val="14FA6577"/>
    <w:multiLevelType w:val="multilevel"/>
    <w:tmpl w:val="49D62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|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FD5615"/>
    <w:multiLevelType w:val="hybridMultilevel"/>
    <w:tmpl w:val="C20A90BE"/>
    <w:lvl w:ilvl="0" w:tplc="35A68D4A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3E310C3B"/>
    <w:multiLevelType w:val="hybridMultilevel"/>
    <w:tmpl w:val="A990A5B0"/>
    <w:lvl w:ilvl="0" w:tplc="25323374">
      <w:start w:val="1"/>
      <w:numFmt w:val="decimal"/>
      <w:lvlText w:val="%1|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F4D34"/>
    <w:multiLevelType w:val="hybridMultilevel"/>
    <w:tmpl w:val="568248EC"/>
    <w:lvl w:ilvl="0" w:tplc="E0108030">
      <w:start w:val="1"/>
      <w:numFmt w:val="bullet"/>
      <w:lvlText w:val=""/>
      <w:lvlJc w:val="left"/>
      <w:pPr>
        <w:ind w:left="19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6" w15:restartNumberingAfterBreak="0">
    <w:nsid w:val="61EB3A27"/>
    <w:multiLevelType w:val="hybridMultilevel"/>
    <w:tmpl w:val="A942F214"/>
    <w:lvl w:ilvl="0" w:tplc="6A00E0FA">
      <w:start w:val="1"/>
      <w:numFmt w:val="decimal"/>
      <w:lvlText w:val="%1|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84999"/>
    <w:multiLevelType w:val="hybridMultilevel"/>
    <w:tmpl w:val="2048E7C8"/>
    <w:lvl w:ilvl="0" w:tplc="277C36D2">
      <w:start w:val="1"/>
      <w:numFmt w:val="decimal"/>
      <w:lvlText w:val="%1|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A1BC7"/>
    <w:multiLevelType w:val="hybridMultilevel"/>
    <w:tmpl w:val="01AA3D56"/>
    <w:lvl w:ilvl="0" w:tplc="7450B24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17E83"/>
    <w:multiLevelType w:val="multilevel"/>
    <w:tmpl w:val="F176D20E"/>
    <w:lvl w:ilvl="0">
      <w:start w:val="1"/>
      <w:numFmt w:val="decimal"/>
      <w:pStyle w:val="berschrift1"/>
      <w:lvlText w:val="%1|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.|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9"/>
  </w:num>
  <w:num w:numId="5">
    <w:abstractNumId w:val="19"/>
  </w:num>
  <w:num w:numId="6">
    <w:abstractNumId w:val="12"/>
  </w:num>
  <w:num w:numId="7">
    <w:abstractNumId w:val="1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9"/>
    <w:lvlOverride w:ilvl="0">
      <w:lvl w:ilvl="0">
        <w:start w:val="1"/>
        <w:numFmt w:val="decimal"/>
        <w:pStyle w:val="berschrift1"/>
        <w:lvlText w:val="%1|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.|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92"/>
    <w:rsid w:val="000128E5"/>
    <w:rsid w:val="0002098C"/>
    <w:rsid w:val="00032377"/>
    <w:rsid w:val="00043B07"/>
    <w:rsid w:val="00044991"/>
    <w:rsid w:val="00053E2D"/>
    <w:rsid w:val="00074621"/>
    <w:rsid w:val="00085A08"/>
    <w:rsid w:val="00086A6F"/>
    <w:rsid w:val="000B78EC"/>
    <w:rsid w:val="000F2BB8"/>
    <w:rsid w:val="000F2ED6"/>
    <w:rsid w:val="00112492"/>
    <w:rsid w:val="00124A06"/>
    <w:rsid w:val="00146901"/>
    <w:rsid w:val="0015124D"/>
    <w:rsid w:val="00154F2C"/>
    <w:rsid w:val="001A2DCD"/>
    <w:rsid w:val="001B7E7A"/>
    <w:rsid w:val="002611AB"/>
    <w:rsid w:val="00270CD5"/>
    <w:rsid w:val="00280E44"/>
    <w:rsid w:val="00281685"/>
    <w:rsid w:val="00296BF6"/>
    <w:rsid w:val="002A182D"/>
    <w:rsid w:val="00314867"/>
    <w:rsid w:val="00333C63"/>
    <w:rsid w:val="00344430"/>
    <w:rsid w:val="00392DB7"/>
    <w:rsid w:val="003B2DAC"/>
    <w:rsid w:val="00405849"/>
    <w:rsid w:val="004103ED"/>
    <w:rsid w:val="00414046"/>
    <w:rsid w:val="0042216F"/>
    <w:rsid w:val="004263F4"/>
    <w:rsid w:val="004338F9"/>
    <w:rsid w:val="00442083"/>
    <w:rsid w:val="0044702B"/>
    <w:rsid w:val="004C60E4"/>
    <w:rsid w:val="004F44E9"/>
    <w:rsid w:val="00510D09"/>
    <w:rsid w:val="00515D98"/>
    <w:rsid w:val="00532A13"/>
    <w:rsid w:val="005404D8"/>
    <w:rsid w:val="00567550"/>
    <w:rsid w:val="005A777A"/>
    <w:rsid w:val="005B1B78"/>
    <w:rsid w:val="005F1557"/>
    <w:rsid w:val="005F491F"/>
    <w:rsid w:val="0061761B"/>
    <w:rsid w:val="0062773C"/>
    <w:rsid w:val="006A024D"/>
    <w:rsid w:val="006B4C89"/>
    <w:rsid w:val="006D64E8"/>
    <w:rsid w:val="006E4942"/>
    <w:rsid w:val="00757C77"/>
    <w:rsid w:val="00764796"/>
    <w:rsid w:val="007A771F"/>
    <w:rsid w:val="007C4121"/>
    <w:rsid w:val="007C6409"/>
    <w:rsid w:val="007D0F3A"/>
    <w:rsid w:val="007E6FC7"/>
    <w:rsid w:val="00811396"/>
    <w:rsid w:val="00841CBD"/>
    <w:rsid w:val="008673A5"/>
    <w:rsid w:val="00870C2B"/>
    <w:rsid w:val="0089250D"/>
    <w:rsid w:val="00912EEF"/>
    <w:rsid w:val="009212F6"/>
    <w:rsid w:val="009356B7"/>
    <w:rsid w:val="00937A94"/>
    <w:rsid w:val="00941B00"/>
    <w:rsid w:val="0094640C"/>
    <w:rsid w:val="00983860"/>
    <w:rsid w:val="00983D55"/>
    <w:rsid w:val="009A28F9"/>
    <w:rsid w:val="009E2CFD"/>
    <w:rsid w:val="009F392C"/>
    <w:rsid w:val="00A453D3"/>
    <w:rsid w:val="00A7582E"/>
    <w:rsid w:val="00A94B87"/>
    <w:rsid w:val="00AC527C"/>
    <w:rsid w:val="00AE354A"/>
    <w:rsid w:val="00B01C56"/>
    <w:rsid w:val="00B1492A"/>
    <w:rsid w:val="00B30839"/>
    <w:rsid w:val="00B40D04"/>
    <w:rsid w:val="00B51D01"/>
    <w:rsid w:val="00B55E24"/>
    <w:rsid w:val="00B9045A"/>
    <w:rsid w:val="00BC5EFE"/>
    <w:rsid w:val="00BF227F"/>
    <w:rsid w:val="00C76D70"/>
    <w:rsid w:val="00CB7C40"/>
    <w:rsid w:val="00CC5E08"/>
    <w:rsid w:val="00CE5201"/>
    <w:rsid w:val="00D15D03"/>
    <w:rsid w:val="00D240F0"/>
    <w:rsid w:val="00D335A8"/>
    <w:rsid w:val="00D45BC4"/>
    <w:rsid w:val="00D5354E"/>
    <w:rsid w:val="00D645B5"/>
    <w:rsid w:val="00D85D4A"/>
    <w:rsid w:val="00DD19FE"/>
    <w:rsid w:val="00E0463C"/>
    <w:rsid w:val="00E04C9A"/>
    <w:rsid w:val="00E07479"/>
    <w:rsid w:val="00E13611"/>
    <w:rsid w:val="00E45990"/>
    <w:rsid w:val="00E47136"/>
    <w:rsid w:val="00E80E0C"/>
    <w:rsid w:val="00EB68B8"/>
    <w:rsid w:val="00EC092A"/>
    <w:rsid w:val="00EE456B"/>
    <w:rsid w:val="00EF2661"/>
    <w:rsid w:val="00F0593B"/>
    <w:rsid w:val="00F118D6"/>
    <w:rsid w:val="00F62812"/>
    <w:rsid w:val="00F82519"/>
    <w:rsid w:val="00F8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363C68-BA8D-4158-ABC4-209C391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584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9A28F9"/>
    <w:pPr>
      <w:numPr>
        <w:numId w:val="4"/>
      </w:numPr>
      <w:spacing w:before="240" w:after="120"/>
      <w:outlineLvl w:val="0"/>
    </w:pPr>
    <w:rPr>
      <w:b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04D8"/>
    <w:pPr>
      <w:keepNext/>
      <w:keepLines/>
      <w:numPr>
        <w:ilvl w:val="1"/>
        <w:numId w:val="4"/>
      </w:numPr>
      <w:spacing w:before="240" w:after="180"/>
      <w:outlineLvl w:val="1"/>
    </w:pPr>
    <w:rPr>
      <w:rFonts w:eastAsiaTheme="majorEastAsia" w:cstheme="majorBidi"/>
      <w:b/>
      <w:sz w:val="24"/>
      <w:szCs w:val="26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7479"/>
    <w:pPr>
      <w:keepNext/>
      <w:keepLines/>
      <w:spacing w:before="240" w:after="120"/>
      <w:outlineLvl w:val="2"/>
    </w:pPr>
    <w:rPr>
      <w:rFonts w:eastAsiaTheme="majorEastAsia" w:cstheme="majorBidi"/>
      <w:b/>
      <w:sz w:val="24"/>
      <w:szCs w:val="24"/>
      <w:lang w:val="de-AT" w:eastAsia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6FC7"/>
    <w:pPr>
      <w:keepNext/>
      <w:keepLines/>
      <w:spacing w:before="240" w:after="120"/>
      <w:outlineLvl w:val="3"/>
    </w:pPr>
    <w:rPr>
      <w:rFonts w:eastAsiaTheme="majorEastAsia" w:cstheme="majorBidi"/>
      <w:b/>
      <w:iCs/>
      <w:szCs w:val="24"/>
      <w:lang w:val="de-AT"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479"/>
    <w:pPr>
      <w:keepNext/>
      <w:keepLines/>
      <w:spacing w:before="240" w:after="60"/>
      <w:outlineLvl w:val="4"/>
    </w:pPr>
    <w:rPr>
      <w:rFonts w:eastAsiaTheme="majorEastAsia" w:cstheme="majorBidi"/>
      <w:sz w:val="24"/>
      <w:szCs w:val="24"/>
      <w:lang w:val="de-AT" w:eastAsia="de-AT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7479"/>
    <w:pPr>
      <w:keepNext/>
      <w:keepLines/>
      <w:spacing w:before="240" w:after="60"/>
      <w:outlineLvl w:val="5"/>
    </w:pPr>
    <w:rPr>
      <w:rFonts w:eastAsiaTheme="majorEastAsia" w:cstheme="majorBidi"/>
      <w:lang w:val="de-AT" w:eastAsia="de-AT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6E4942"/>
    <w:pPr>
      <w:keepNext/>
      <w:keepLines/>
      <w:spacing w:before="40"/>
      <w:outlineLvl w:val="6"/>
    </w:pPr>
    <w:rPr>
      <w:rFonts w:eastAsiaTheme="majorEastAsia" w:cstheme="majorBidi"/>
      <w:iCs/>
      <w:lang w:val="de-AT" w:eastAsia="de-AT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6E49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6E4942"/>
    <w:pPr>
      <w:keepNext/>
      <w:keepLines/>
      <w:spacing w:before="40"/>
      <w:outlineLvl w:val="8"/>
    </w:pPr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C63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33C63"/>
    <w:rPr>
      <w:sz w:val="20"/>
      <w:szCs w:val="20"/>
    </w:rPr>
  </w:style>
  <w:style w:type="paragraph" w:styleId="Fuzeile">
    <w:name w:val="footer"/>
    <w:basedOn w:val="Standard"/>
    <w:link w:val="FuzeileZchn"/>
    <w:unhideWhenUsed/>
    <w:rsid w:val="006277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62773C"/>
  </w:style>
  <w:style w:type="paragraph" w:styleId="Titel">
    <w:name w:val="Title"/>
    <w:basedOn w:val="Standard"/>
    <w:next w:val="Standard"/>
    <w:link w:val="TitelZchn"/>
    <w:uiPriority w:val="10"/>
    <w:qFormat/>
    <w:rsid w:val="00D5354E"/>
    <w:pPr>
      <w:spacing w:after="60"/>
    </w:pPr>
    <w:rPr>
      <w:b/>
      <w:cap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5354E"/>
    <w:rPr>
      <w:b/>
      <w:caps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rsid w:val="009A28F9"/>
    <w:rPr>
      <w:b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04D8"/>
    <w:rPr>
      <w:rFonts w:eastAsiaTheme="majorEastAsia" w:cstheme="majorBidi"/>
      <w:b/>
      <w:sz w:val="24"/>
      <w:szCs w:val="26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7479"/>
    <w:rPr>
      <w:rFonts w:eastAsiaTheme="majorEastAsia" w:cstheme="majorBidi"/>
      <w:b/>
      <w:sz w:val="24"/>
      <w:szCs w:val="24"/>
      <w:lang w:val="de-AT"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E6FC7"/>
    <w:rPr>
      <w:rFonts w:eastAsiaTheme="majorEastAsia" w:cstheme="majorBidi"/>
      <w:b/>
      <w:iCs/>
      <w:szCs w:val="24"/>
      <w:lang w:val="de-AT"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479"/>
    <w:rPr>
      <w:rFonts w:eastAsiaTheme="majorEastAsia" w:cstheme="majorBidi"/>
      <w:sz w:val="24"/>
      <w:szCs w:val="24"/>
      <w:lang w:val="de-AT" w:eastAsia="de-AT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7479"/>
    <w:rPr>
      <w:rFonts w:eastAsiaTheme="majorEastAsia" w:cstheme="majorBidi"/>
      <w:lang w:val="de-AT" w:eastAsia="de-AT"/>
    </w:rPr>
  </w:style>
  <w:style w:type="paragraph" w:customStyle="1" w:styleId="Aufzhlung">
    <w:name w:val="Aufzählung"/>
    <w:basedOn w:val="Standard"/>
    <w:link w:val="AufzhlungZchn"/>
    <w:qFormat/>
    <w:rsid w:val="008673A5"/>
    <w:pPr>
      <w:numPr>
        <w:numId w:val="7"/>
      </w:numPr>
      <w:ind w:left="392"/>
    </w:pPr>
    <w:rPr>
      <w:lang w:val="de-AT"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E4942"/>
    <w:rPr>
      <w:rFonts w:eastAsiaTheme="majorEastAsia" w:cstheme="majorBidi"/>
      <w:iCs/>
      <w:lang w:val="de-AT" w:eastAsia="de-AT"/>
    </w:rPr>
  </w:style>
  <w:style w:type="character" w:customStyle="1" w:styleId="AufzhlungZchn">
    <w:name w:val="Aufzählung Zchn"/>
    <w:basedOn w:val="Absatz-Standardschriftart"/>
    <w:link w:val="Aufzhlung"/>
    <w:rsid w:val="008673A5"/>
    <w:rPr>
      <w:lang w:val="de-AT"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E4942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E4942"/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styleId="Fett">
    <w:name w:val="Strong"/>
    <w:basedOn w:val="Absatz-Standardschriftart"/>
    <w:uiPriority w:val="22"/>
    <w:qFormat/>
    <w:rsid w:val="007C4121"/>
    <w:rPr>
      <w:rFonts w:ascii="Calibri" w:hAnsi="Calibri"/>
      <w:b/>
      <w:bCs/>
    </w:rPr>
  </w:style>
  <w:style w:type="character" w:customStyle="1" w:styleId="flowername">
    <w:name w:val="flowername"/>
    <w:basedOn w:val="Absatz-Standardschriftart"/>
    <w:rsid w:val="00296BF6"/>
  </w:style>
  <w:style w:type="character" w:styleId="Hyperlink">
    <w:name w:val="Hyperlink"/>
    <w:basedOn w:val="Absatz-Standardschriftart"/>
    <w:uiPriority w:val="99"/>
    <w:semiHidden/>
    <w:unhideWhenUsed/>
    <w:rsid w:val="00344430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B01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9A65-C59B-486B-9242-8B346902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Pfeifhofer</dc:creator>
  <cp:keywords/>
  <dc:description/>
  <cp:lastModifiedBy>Elisabeth Pfeifhofer</cp:lastModifiedBy>
  <cp:revision>9</cp:revision>
  <dcterms:created xsi:type="dcterms:W3CDTF">2017-05-30T13:33:00Z</dcterms:created>
  <dcterms:modified xsi:type="dcterms:W3CDTF">2017-05-30T14:35:00Z</dcterms:modified>
</cp:coreProperties>
</file>